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562F738A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E447BF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76AA9E2D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</w:t>
            </w:r>
            <w:r w:rsidR="006F37E5" w:rsidRPr="006F37E5">
              <w:rPr>
                <w:rFonts w:asciiTheme="minorHAnsi" w:hAnsiTheme="minorHAnsi" w:cs="Arial"/>
                <w:b/>
                <w:sz w:val="22"/>
                <w:szCs w:val="22"/>
              </w:rPr>
              <w:t>o vzdrževanju vstopne točke in programskih knjižnic on-line sistema ter portalov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575A0A"/>
    <w:rsid w:val="00607FB8"/>
    <w:rsid w:val="006266FD"/>
    <w:rsid w:val="00636817"/>
    <w:rsid w:val="00682D57"/>
    <w:rsid w:val="006C296B"/>
    <w:rsid w:val="006D7EFC"/>
    <w:rsid w:val="006F10CB"/>
    <w:rsid w:val="006F37E5"/>
    <w:rsid w:val="007C555D"/>
    <w:rsid w:val="007D5746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447BF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11</cp:revision>
  <cp:lastPrinted>2018-11-28T09:15:00Z</cp:lastPrinted>
  <dcterms:created xsi:type="dcterms:W3CDTF">2023-05-25T08:01:00Z</dcterms:created>
  <dcterms:modified xsi:type="dcterms:W3CDTF">2023-07-21T07:17:00Z</dcterms:modified>
</cp:coreProperties>
</file>